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34B25" w:rsidRDefault="00034B25">
      <w:pPr>
        <w:pStyle w:val="normal0"/>
      </w:pPr>
      <w:r>
        <w:rPr>
          <w:sz w:val="72"/>
          <w:szCs w:val="72"/>
        </w:rPr>
        <w:t xml:space="preserve">  Omskrivning</w:t>
      </w:r>
    </w:p>
    <w:p w:rsidR="00034B25" w:rsidRDefault="00034B25">
      <w:pPr>
        <w:pStyle w:val="normal0"/>
      </w:pPr>
    </w:p>
    <w:p w:rsidR="00034B25" w:rsidRDefault="00034B25">
      <w:pPr>
        <w:pStyle w:val="normal0"/>
      </w:pPr>
    </w:p>
    <w:p w:rsidR="00034B25" w:rsidRDefault="00034B25">
      <w:pPr>
        <w:pStyle w:val="normal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5pt;margin-top:-6pt;width:341.95pt;height:53.95pt;z-index:251658240;mso-wrap-distance-left:9.05pt;mso-wrap-distance-right:9.05pt">
            <v:fill color2="black"/>
            <v:textbox>
              <w:txbxContent>
                <w:p w:rsidR="00034B25" w:rsidRDefault="00034B25" w:rsidP="00BD02FD">
                  <w:pPr>
                    <w:rPr>
                      <w:sz w:val="8"/>
                      <w:szCs w:val="8"/>
                    </w:rPr>
                  </w:pPr>
                </w:p>
                <w:p w:rsidR="00034B25" w:rsidRDefault="00034B25" w:rsidP="00BD02FD">
                  <w:pPr>
                    <w:rPr>
                      <w:sz w:val="8"/>
                      <w:szCs w:val="8"/>
                    </w:rPr>
                  </w:pPr>
                </w:p>
                <w:p w:rsidR="00034B25" w:rsidRDefault="00034B25" w:rsidP="00BD02FD">
                  <w:pPr>
                    <w:jc w:val="center"/>
                  </w:pPr>
                  <w:r>
                    <w:t>Man kan omskrive fra én måleenhed til en anden,</w:t>
                  </w:r>
                </w:p>
                <w:p w:rsidR="00034B25" w:rsidRDefault="00034B25" w:rsidP="00BD02FD">
                  <w:pPr>
                    <w:jc w:val="center"/>
                  </w:pPr>
                  <w:r>
                    <w:t>og stadig beskrive præcis den samme ’mængde’.</w:t>
                  </w:r>
                </w:p>
              </w:txbxContent>
            </v:textbox>
          </v:shape>
        </w:pict>
      </w:r>
    </w:p>
    <w:p w:rsidR="00034B25" w:rsidRDefault="00034B25">
      <w:pPr>
        <w:pStyle w:val="normal0"/>
      </w:pPr>
    </w:p>
    <w:p w:rsidR="00034B25" w:rsidRDefault="00034B25">
      <w:pPr>
        <w:pStyle w:val="normal0"/>
      </w:pPr>
    </w:p>
    <w:p w:rsidR="00034B25" w:rsidRDefault="00034B25">
      <w:pPr>
        <w:pStyle w:val="normal0"/>
      </w:pPr>
    </w:p>
    <w:p w:rsidR="00034B25" w:rsidRDefault="00034B25">
      <w:pPr>
        <w:pStyle w:val="normal0"/>
      </w:pPr>
    </w:p>
    <w:p w:rsidR="00034B25" w:rsidRDefault="00034B25">
      <w:pPr>
        <w:pStyle w:val="normal0"/>
        <w:rPr>
          <w:i/>
        </w:rPr>
      </w:pPr>
      <w:r>
        <w:rPr>
          <w:i/>
          <w:u w:val="single"/>
        </w:rPr>
        <w:t>Husk:</w:t>
      </w:r>
      <w:r>
        <w:rPr>
          <w:i/>
        </w:rPr>
        <w:t xml:space="preserve"> </w:t>
      </w:r>
      <w:r>
        <w:rPr>
          <w:i/>
        </w:rPr>
        <w:tab/>
        <w:t xml:space="preserve">milli = en tusindedel (1/1000)  </w:t>
      </w:r>
    </w:p>
    <w:p w:rsidR="00034B25" w:rsidRDefault="00034B25">
      <w:pPr>
        <w:pStyle w:val="normal0"/>
        <w:rPr>
          <w:i/>
        </w:rPr>
      </w:pPr>
      <w:r>
        <w:rPr>
          <w:i/>
        </w:rPr>
        <w:tab/>
        <w:t>centi = en hundrededel (1/100)</w:t>
      </w:r>
    </w:p>
    <w:p w:rsidR="00034B25" w:rsidRDefault="00034B25">
      <w:pPr>
        <w:pStyle w:val="normal0"/>
        <w:rPr>
          <w:i/>
        </w:rPr>
      </w:pPr>
      <w:r>
        <w:rPr>
          <w:i/>
        </w:rPr>
        <w:tab/>
        <w:t>deci = en tiendedel (1/10)</w:t>
      </w:r>
    </w:p>
    <w:p w:rsidR="00034B25" w:rsidRDefault="00034B25">
      <w:pPr>
        <w:pStyle w:val="normal0"/>
      </w:pPr>
      <w:r>
        <w:rPr>
          <w:i/>
        </w:rPr>
        <w:tab/>
        <w:t>kilo = tusinde</w:t>
      </w:r>
    </w:p>
    <w:p w:rsidR="00034B25" w:rsidRDefault="00034B25">
      <w:pPr>
        <w:pStyle w:val="normal0"/>
      </w:pPr>
    </w:p>
    <w:p w:rsidR="00034B25" w:rsidRDefault="00034B25">
      <w:pPr>
        <w:pStyle w:val="normal0"/>
      </w:pPr>
    </w:p>
    <w:p w:rsidR="00034B25" w:rsidRDefault="00034B25">
      <w:pPr>
        <w:pStyle w:val="normal0"/>
        <w:rPr>
          <w:i/>
          <w:u w:val="single"/>
        </w:rPr>
      </w:pPr>
      <w:r>
        <w:rPr>
          <w:b/>
          <w:sz w:val="28"/>
          <w:szCs w:val="28"/>
          <w:u w:val="single"/>
        </w:rPr>
        <w:t>Omskrivning af længder:</w:t>
      </w:r>
    </w:p>
    <w:p w:rsidR="00034B25" w:rsidRDefault="00034B25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Vi angiver længde i km., m., dm., cm. og mm.</w:t>
      </w:r>
    </w:p>
    <w:p w:rsidR="00034B25" w:rsidRDefault="00034B25">
      <w:pPr>
        <w:pStyle w:val="normal0"/>
      </w:pPr>
    </w:p>
    <w:p w:rsidR="00034B25" w:rsidRDefault="00034B25">
      <w:pPr>
        <w:pStyle w:val="normal0"/>
      </w:pPr>
      <w:smartTag w:uri="urn:schemas-microsoft-com:office:smarttags" w:element="metricconverter">
        <w:smartTagPr>
          <w:attr w:name="ProductID" w:val="1 m"/>
        </w:smartTagPr>
        <w:r>
          <w:t>1 m</w:t>
        </w:r>
      </w:smartTag>
      <w:r>
        <w:t>. = 10 dm.</w:t>
      </w:r>
    </w:p>
    <w:p w:rsidR="00034B25" w:rsidRDefault="00034B25">
      <w:pPr>
        <w:pStyle w:val="normal0"/>
      </w:pPr>
      <w:smartTag w:uri="urn:schemas-microsoft-com:office:smarttags" w:element="metricconverter">
        <w:smartTagPr>
          <w:attr w:name="ProductID" w:val="1 m"/>
        </w:smartTagPr>
        <w:r>
          <w:t>1 m</w:t>
        </w:r>
      </w:smartTag>
      <w:r>
        <w:t xml:space="preserve">. = </w:t>
      </w:r>
      <w:smartTag w:uri="urn:schemas-microsoft-com:office:smarttags" w:element="metricconverter">
        <w:smartTagPr>
          <w:attr w:name="ProductID" w:val="100 cm"/>
        </w:smartTagPr>
        <w:r>
          <w:t>100 cm</w:t>
        </w:r>
      </w:smartTag>
      <w:r>
        <w:t>.</w:t>
      </w:r>
    </w:p>
    <w:p w:rsidR="00034B25" w:rsidRDefault="00034B25">
      <w:pPr>
        <w:pStyle w:val="normal0"/>
      </w:pPr>
      <w:smartTag w:uri="urn:schemas-microsoft-com:office:smarttags" w:element="metricconverter">
        <w:smartTagPr>
          <w:attr w:name="ProductID" w:val="1 m"/>
        </w:smartTagPr>
        <w:r>
          <w:t>1 m</w:t>
        </w:r>
      </w:smartTag>
      <w:r>
        <w:t xml:space="preserve">. = </w:t>
      </w:r>
      <w:smartTag w:uri="urn:schemas-microsoft-com:office:smarttags" w:element="metricconverter">
        <w:smartTagPr>
          <w:attr w:name="ProductID" w:val="1000 mm"/>
        </w:smartTagPr>
        <w:r>
          <w:t>1000 mm</w:t>
        </w:r>
      </w:smartTag>
      <w:r>
        <w:t>.</w:t>
      </w:r>
    </w:p>
    <w:p w:rsidR="00034B25" w:rsidRDefault="00034B25">
      <w:pPr>
        <w:pStyle w:val="normal0"/>
        <w:rPr>
          <w:u w:val="single"/>
        </w:rPr>
      </w:pPr>
      <w:smartTag w:uri="urn:schemas-microsoft-com:office:smarttags" w:element="metricconverter">
        <w:smartTagPr>
          <w:attr w:name="ProductID" w:val="1000 m"/>
        </w:smartTagPr>
        <w:r>
          <w:t>1000 m</w:t>
        </w:r>
      </w:smartTag>
      <w:r>
        <w:t xml:space="preserve">. = </w:t>
      </w:r>
      <w:smartTag w:uri="urn:schemas-microsoft-com:office:smarttags" w:element="metricconverter">
        <w:smartTagPr>
          <w:attr w:name="ProductID" w:val="1. km"/>
        </w:smartTagPr>
        <w:r>
          <w:t>1. km</w:t>
        </w:r>
      </w:smartTag>
      <w:r>
        <w:t xml:space="preserve">. </w:t>
      </w:r>
    </w:p>
    <w:p w:rsidR="00034B25" w:rsidRDefault="00034B25">
      <w:pPr>
        <w:pStyle w:val="normal0"/>
        <w:rPr>
          <w:u w:val="single"/>
        </w:rPr>
      </w:pPr>
    </w:p>
    <w:p w:rsidR="00034B25" w:rsidRDefault="00034B25">
      <w:pPr>
        <w:pStyle w:val="normal0"/>
      </w:pPr>
      <w:r>
        <w:rPr>
          <w:u w:val="single"/>
        </w:rPr>
        <w:t>Eksempler:</w:t>
      </w:r>
    </w:p>
    <w:p w:rsidR="00034B25" w:rsidRDefault="00034B25">
      <w:pPr>
        <w:pStyle w:val="normal0"/>
      </w:pPr>
      <w:smartTag w:uri="urn:schemas-microsoft-com:office:smarttags" w:element="metricconverter">
        <w:smartTagPr>
          <w:attr w:name="ProductID" w:val="1,2 km"/>
        </w:smartTagPr>
        <w:r>
          <w:t>1,2 km</w:t>
        </w:r>
      </w:smartTag>
      <w:r>
        <w:t xml:space="preserve">. = </w:t>
      </w:r>
      <w:smartTag w:uri="urn:schemas-microsoft-com:office:smarttags" w:element="metricconverter">
        <w:smartTagPr>
          <w:attr w:name="ProductID" w:val="1200 m"/>
        </w:smartTagPr>
        <w:r>
          <w:t>1200 m</w:t>
        </w:r>
      </w:smartTag>
      <w:r>
        <w:t xml:space="preserve">.            </w:t>
      </w:r>
      <w:smartTag w:uri="urn:schemas-microsoft-com:office:smarttags" w:element="metricconverter">
        <w:smartTagPr>
          <w:attr w:name="ProductID" w:val="1 m"/>
        </w:smartTagPr>
        <w:r>
          <w:t>1 m</w:t>
        </w:r>
      </w:smartTag>
      <w:r>
        <w:t xml:space="preserve">. og 3 dm. = </w:t>
      </w:r>
      <w:smartTag w:uri="urn:schemas-microsoft-com:office:smarttags" w:element="metricconverter">
        <w:smartTagPr>
          <w:attr w:name="ProductID" w:val="1300 mm"/>
        </w:smartTagPr>
        <w:r>
          <w:t>1300 mm</w:t>
        </w:r>
      </w:smartTag>
      <w:r>
        <w:t>.</w:t>
      </w:r>
      <w:r>
        <w:tab/>
        <w:t xml:space="preserve">             </w:t>
      </w:r>
      <w:smartTag w:uri="urn:schemas-microsoft-com:office:smarttags" w:element="metricconverter">
        <w:smartTagPr>
          <w:attr w:name="ProductID" w:val="23 cm"/>
        </w:smartTagPr>
        <w:r>
          <w:t>23 cm</w:t>
        </w:r>
      </w:smartTag>
      <w:r>
        <w:t xml:space="preserve">. = </w:t>
      </w:r>
      <w:smartTag w:uri="urn:schemas-microsoft-com:office:smarttags" w:element="metricconverter">
        <w:smartTagPr>
          <w:attr w:name="ProductID" w:val="0,23 m"/>
        </w:smartTagPr>
        <w:r>
          <w:t>0,23 m</w:t>
        </w:r>
      </w:smartTag>
      <w:r>
        <w:t>.</w:t>
      </w:r>
    </w:p>
    <w:p w:rsidR="00034B25" w:rsidRDefault="00034B25">
      <w:pPr>
        <w:pStyle w:val="normal0"/>
      </w:pPr>
    </w:p>
    <w:p w:rsidR="00034B25" w:rsidRDefault="00034B25">
      <w:pPr>
        <w:pStyle w:val="normal0"/>
      </w:pPr>
    </w:p>
    <w:p w:rsidR="00034B25" w:rsidRDefault="00034B25">
      <w:pPr>
        <w:pStyle w:val="normal0"/>
        <w:rPr>
          <w:i/>
          <w:u w:val="single"/>
        </w:rPr>
      </w:pPr>
      <w:r>
        <w:rPr>
          <w:b/>
          <w:sz w:val="28"/>
          <w:szCs w:val="28"/>
          <w:u w:val="single"/>
        </w:rPr>
        <w:t>Omskrivning af vægt:</w:t>
      </w:r>
    </w:p>
    <w:p w:rsidR="00034B25" w:rsidRDefault="00034B25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Vi angiver vægt i ton (t), kilogram (kg.) og gram (g.) </w:t>
      </w:r>
    </w:p>
    <w:p w:rsidR="00034B25" w:rsidRDefault="00034B25">
      <w:pPr>
        <w:pStyle w:val="normal0"/>
      </w:pPr>
    </w:p>
    <w:p w:rsidR="00034B25" w:rsidRDefault="00034B25">
      <w:pPr>
        <w:pStyle w:val="normal0"/>
      </w:pPr>
      <w:smartTag w:uri="urn:schemas-microsoft-com:office:smarttags" w:element="metricconverter">
        <w:smartTagPr>
          <w:attr w:name="ProductID" w:val="1 kg"/>
        </w:smartTagPr>
        <w:r>
          <w:t>1 kg</w:t>
        </w:r>
      </w:smartTag>
      <w:r>
        <w:t xml:space="preserve">. = </w:t>
      </w:r>
      <w:smartTag w:uri="urn:schemas-microsoft-com:office:smarttags" w:element="metricconverter">
        <w:smartTagPr>
          <w:attr w:name="ProductID" w:val="1000 g"/>
        </w:smartTagPr>
        <w:r>
          <w:t>1000 g</w:t>
        </w:r>
      </w:smartTag>
      <w:r>
        <w:t>.</w:t>
      </w:r>
    </w:p>
    <w:p w:rsidR="00034B25" w:rsidRDefault="00034B25">
      <w:pPr>
        <w:pStyle w:val="normal0"/>
      </w:pPr>
      <w:r>
        <w:t xml:space="preserve">1 t. = </w:t>
      </w:r>
      <w:smartTag w:uri="urn:schemas-microsoft-com:office:smarttags" w:element="metricconverter">
        <w:smartTagPr>
          <w:attr w:name="ProductID" w:val="1000 kg"/>
        </w:smartTagPr>
        <w:r>
          <w:t>1000 kg</w:t>
        </w:r>
      </w:smartTag>
      <w:r>
        <w:t>.</w:t>
      </w:r>
    </w:p>
    <w:p w:rsidR="00034B25" w:rsidRDefault="00034B25">
      <w:pPr>
        <w:pStyle w:val="normal0"/>
      </w:pPr>
    </w:p>
    <w:p w:rsidR="00034B25" w:rsidRDefault="00034B25">
      <w:pPr>
        <w:pStyle w:val="normal0"/>
      </w:pPr>
      <w:r>
        <w:rPr>
          <w:u w:val="single"/>
        </w:rPr>
        <w:t>Eksempler:</w:t>
      </w:r>
    </w:p>
    <w:p w:rsidR="00034B25" w:rsidRDefault="00034B25">
      <w:pPr>
        <w:pStyle w:val="normal0"/>
      </w:pPr>
      <w:r>
        <w:t xml:space="preserve">1,4 t. = </w:t>
      </w:r>
      <w:smartTag w:uri="urn:schemas-microsoft-com:office:smarttags" w:element="metricconverter">
        <w:smartTagPr>
          <w:attr w:name="ProductID" w:val="1400 kg"/>
        </w:smartTagPr>
        <w:r>
          <w:t>1400 kg</w:t>
        </w:r>
      </w:smartTag>
      <w:r>
        <w:t>.</w:t>
      </w:r>
      <w:r>
        <w:tab/>
      </w:r>
      <w:smartTag w:uri="urn:schemas-microsoft-com:office:smarttags" w:element="metricconverter">
        <w:smartTagPr>
          <w:attr w:name="ProductID" w:val="249 g"/>
        </w:smartTagPr>
        <w:r>
          <w:t>249 g</w:t>
        </w:r>
      </w:smartTag>
      <w:r>
        <w:t xml:space="preserve">. = </w:t>
      </w:r>
      <w:smartTag w:uri="urn:schemas-microsoft-com:office:smarttags" w:element="metricconverter">
        <w:smartTagPr>
          <w:attr w:name="ProductID" w:val="0,249 kg"/>
        </w:smartTagPr>
        <w:r>
          <w:t>0,249 kg</w:t>
        </w:r>
      </w:smartTag>
      <w:r>
        <w:t>.</w:t>
      </w:r>
      <w:r>
        <w:tab/>
      </w:r>
      <w:smartTag w:uri="urn:schemas-microsoft-com:office:smarttags" w:element="metricconverter">
        <w:smartTagPr>
          <w:attr w:name="ProductID" w:val="6400 g"/>
        </w:smartTagPr>
        <w:r>
          <w:t>6400 g</w:t>
        </w:r>
      </w:smartTag>
      <w:r>
        <w:t>. = 0,0064 t.</w:t>
      </w:r>
    </w:p>
    <w:p w:rsidR="00034B25" w:rsidRDefault="00034B25">
      <w:pPr>
        <w:pStyle w:val="normal0"/>
      </w:pPr>
    </w:p>
    <w:p w:rsidR="00034B25" w:rsidRDefault="00034B25">
      <w:pPr>
        <w:pStyle w:val="normal0"/>
      </w:pPr>
    </w:p>
    <w:p w:rsidR="00034B25" w:rsidRDefault="00034B25">
      <w:pPr>
        <w:pStyle w:val="normal0"/>
        <w:rPr>
          <w:i/>
          <w:u w:val="single"/>
        </w:rPr>
      </w:pPr>
      <w:r>
        <w:rPr>
          <w:b/>
          <w:sz w:val="28"/>
          <w:szCs w:val="28"/>
          <w:u w:val="single"/>
        </w:rPr>
        <w:t>Omskrivning af rumfang:</w:t>
      </w:r>
    </w:p>
    <w:p w:rsidR="00034B25" w:rsidRDefault="00034B25">
      <w:pPr>
        <w:pStyle w:val="normal0"/>
      </w:pPr>
      <w:r>
        <w:rPr>
          <w:i/>
          <w:u w:val="single"/>
        </w:rPr>
        <w:t>Husk:</w:t>
      </w:r>
      <w:r>
        <w:rPr>
          <w:i/>
        </w:rPr>
        <w:t xml:space="preserve"> Vi kan (bl.a.) angive rumfang i liter (l.)., dl., cl. og ml.</w:t>
      </w:r>
    </w:p>
    <w:p w:rsidR="00034B25" w:rsidRDefault="00034B25">
      <w:pPr>
        <w:pStyle w:val="normal0"/>
      </w:pPr>
    </w:p>
    <w:p w:rsidR="00034B25" w:rsidRDefault="00034B25">
      <w:pPr>
        <w:pStyle w:val="normal0"/>
      </w:pPr>
      <w:smartTag w:uri="urn:schemas-microsoft-com:office:smarttags" w:element="metricconverter">
        <w:smartTagPr>
          <w:attr w:name="ProductID" w:val="1 liter"/>
        </w:smartTagPr>
        <w:r>
          <w:t>1 liter</w:t>
        </w:r>
      </w:smartTag>
      <w:r>
        <w:t xml:space="preserve"> = </w:t>
      </w:r>
      <w:smartTag w:uri="urn:schemas-microsoft-com:office:smarttags" w:element="metricconverter">
        <w:smartTagPr>
          <w:attr w:name="ProductID" w:val="10 dl"/>
        </w:smartTagPr>
        <w:r>
          <w:t>10 dl</w:t>
        </w:r>
      </w:smartTag>
      <w:r>
        <w:t>.</w:t>
      </w:r>
    </w:p>
    <w:p w:rsidR="00034B25" w:rsidRDefault="00034B25">
      <w:pPr>
        <w:pStyle w:val="normal0"/>
      </w:pPr>
      <w:smartTag w:uri="urn:schemas-microsoft-com:office:smarttags" w:element="metricconverter">
        <w:smartTagPr>
          <w:attr w:name="ProductID" w:val="1 liter"/>
        </w:smartTagPr>
        <w:r>
          <w:t>1 liter</w:t>
        </w:r>
      </w:smartTag>
      <w:r>
        <w:t xml:space="preserve"> = 100 cl.</w:t>
      </w:r>
    </w:p>
    <w:p w:rsidR="00034B25" w:rsidRDefault="00034B25">
      <w:pPr>
        <w:pStyle w:val="normal0"/>
      </w:pPr>
      <w:smartTag w:uri="urn:schemas-microsoft-com:office:smarttags" w:element="metricconverter">
        <w:smartTagPr>
          <w:attr w:name="ProductID" w:val="1 liter"/>
        </w:smartTagPr>
        <w:r>
          <w:t>1 liter</w:t>
        </w:r>
      </w:smartTag>
      <w:r>
        <w:t xml:space="preserve"> = 1000 ml.</w:t>
      </w:r>
    </w:p>
    <w:p w:rsidR="00034B25" w:rsidRDefault="00034B25">
      <w:pPr>
        <w:pStyle w:val="normal0"/>
      </w:pPr>
    </w:p>
    <w:p w:rsidR="00034B25" w:rsidRDefault="00034B25">
      <w:pPr>
        <w:pStyle w:val="normal0"/>
      </w:pPr>
      <w:r>
        <w:rPr>
          <w:u w:val="single"/>
        </w:rPr>
        <w:t>Eksempler:</w:t>
      </w:r>
    </w:p>
    <w:p w:rsidR="00034B25" w:rsidRDefault="00034B25">
      <w:pPr>
        <w:pStyle w:val="normal0"/>
        <w:rPr>
          <w:sz w:val="8"/>
          <w:szCs w:val="8"/>
        </w:rPr>
      </w:pPr>
      <w:smartTag w:uri="urn:schemas-microsoft-com:office:smarttags" w:element="metricconverter">
        <w:smartTagPr>
          <w:attr w:name="ProductID" w:val="27 dl"/>
        </w:smartTagPr>
        <w:r>
          <w:t>27 dl</w:t>
        </w:r>
      </w:smartTag>
      <w:r>
        <w:t xml:space="preserve">. = </w:t>
      </w:r>
      <w:smartTag w:uri="urn:schemas-microsoft-com:office:smarttags" w:element="metricconverter">
        <w:smartTagPr>
          <w:attr w:name="ProductID" w:val="2 liter"/>
        </w:smartTagPr>
        <w:r>
          <w:t>2 liter</w:t>
        </w:r>
      </w:smartTag>
      <w:r>
        <w:t xml:space="preserve"> og 70 cl.</w:t>
      </w:r>
      <w:r>
        <w:tab/>
        <w:t xml:space="preserve">     </w:t>
      </w:r>
      <w:smartTag w:uri="urn:schemas-microsoft-com:office:smarttags" w:element="metricconverter">
        <w:smartTagPr>
          <w:attr w:name="ProductID" w:val="1,4 liter"/>
        </w:smartTagPr>
        <w:r>
          <w:t>1,4 liter</w:t>
        </w:r>
      </w:smartTag>
      <w:r>
        <w:t xml:space="preserve"> = 140 cl.</w:t>
      </w:r>
      <w:r>
        <w:tab/>
        <w:t xml:space="preserve">  200 ml. = </w:t>
      </w:r>
      <w:smartTag w:uri="urn:schemas-microsoft-com:office:smarttags" w:element="metricconverter">
        <w:smartTagPr>
          <w:attr w:name="ProductID" w:val="0,2 liter"/>
        </w:smartTagPr>
        <w:r>
          <w:t>0,2 liter</w:t>
        </w:r>
      </w:smartTag>
      <w:r>
        <w:t xml:space="preserve"> </w:t>
      </w:r>
    </w:p>
    <w:sectPr w:rsidR="00034B25" w:rsidSect="00EF2AC9">
      <w:pgSz w:w="11906" w:h="16838"/>
      <w:pgMar w:top="1701" w:right="1134" w:bottom="1701" w:left="1134" w:header="0" w:footer="708" w:gutter="0"/>
      <w:pgNumType w:start="1"/>
      <w:cols w:space="708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2AC9"/>
    <w:rsid w:val="00034B25"/>
    <w:rsid w:val="00197745"/>
    <w:rsid w:val="003F65EC"/>
    <w:rsid w:val="00547AE3"/>
    <w:rsid w:val="005F51AF"/>
    <w:rsid w:val="009D204E"/>
    <w:rsid w:val="00A7417E"/>
    <w:rsid w:val="00BD02FD"/>
    <w:rsid w:val="00EF2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17E"/>
    <w:rPr>
      <w:color w:val="000000"/>
      <w:sz w:val="24"/>
      <w:szCs w:val="24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EF2AC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EF2AC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EF2AC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EF2AC9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EF2AC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EF2AC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color w:val="000000"/>
    </w:rPr>
  </w:style>
  <w:style w:type="paragraph" w:customStyle="1" w:styleId="normal0">
    <w:name w:val="normal"/>
    <w:uiPriority w:val="99"/>
    <w:rsid w:val="00EF2AC9"/>
    <w:rPr>
      <w:color w:val="000000"/>
      <w:sz w:val="24"/>
      <w:szCs w:val="24"/>
    </w:rPr>
  </w:style>
  <w:style w:type="paragraph" w:styleId="Title">
    <w:name w:val="Title"/>
    <w:basedOn w:val="normal0"/>
    <w:next w:val="normal0"/>
    <w:link w:val="TitleChar"/>
    <w:uiPriority w:val="99"/>
    <w:qFormat/>
    <w:rsid w:val="00EF2AC9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EF2AC9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112</Words>
  <Characters>685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Morten</cp:lastModifiedBy>
  <cp:revision>3</cp:revision>
  <dcterms:created xsi:type="dcterms:W3CDTF">2018-01-31T07:41:00Z</dcterms:created>
  <dcterms:modified xsi:type="dcterms:W3CDTF">2018-01-31T08:14:00Z</dcterms:modified>
</cp:coreProperties>
</file>